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5622241B" w:rsidR="00CD36CF" w:rsidRDefault="00815D00"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E048EB">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9A375F">
            <w:t>46</w:t>
          </w:r>
        </w:sdtContent>
      </w:sdt>
    </w:p>
    <w:p w14:paraId="2F922DE7" w14:textId="3DD0FA09"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E048EB">
            <w:t>Senator Clements</w:t>
          </w:r>
        </w:sdtContent>
      </w:sdt>
      <w:r w:rsidRPr="0091254D">
        <w:t>)</w:t>
      </w:r>
    </w:p>
    <w:p w14:paraId="15F7B26A" w14:textId="76CFF479"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Introduced</w:t>
          </w:r>
          <w:r w:rsidR="00E048EB">
            <w:t xml:space="preserve"> February 23,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00AD8390" w:rsidR="00FE76E5" w:rsidRDefault="00E048EB" w:rsidP="00D60032">
          <w:pPr>
            <w:pStyle w:val="TitleSection"/>
          </w:pPr>
          <w:proofErr w:type="gramStart"/>
          <w:r>
            <w:t>Designating</w:t>
          </w:r>
          <w:proofErr w:type="gramEnd"/>
          <w:r>
            <w:t xml:space="preserve"> February 24, 2026, as West Virginia Division of Corrections and Rehabilitation Day at the Legislature.</w:t>
          </w:r>
        </w:p>
      </w:sdtContent>
    </w:sdt>
    <w:p w14:paraId="7DD14D22" w14:textId="1A3DC9AA" w:rsidR="00E048EB" w:rsidRPr="00E048EB" w:rsidRDefault="000315AA" w:rsidP="001C0601">
      <w:pPr>
        <w:pStyle w:val="SectionBody"/>
        <w:rPr>
          <w:lang w:val="en"/>
        </w:rPr>
      </w:pPr>
      <w:r>
        <w:t>Whereas,</w:t>
      </w:r>
      <w:r w:rsidR="00E048EB">
        <w:t xml:space="preserve"> </w:t>
      </w:r>
      <w:r w:rsidR="00E048EB">
        <w:rPr>
          <w:lang w:val="en"/>
        </w:rPr>
        <w:t>T</w:t>
      </w:r>
      <w:r w:rsidR="00E048EB" w:rsidRPr="00E048EB">
        <w:rPr>
          <w:lang w:val="en"/>
        </w:rPr>
        <w:t>he West Virginia Division of Corrections and Rehabilitation is committed to enhancing public safety, promoting offender accountability and successfully reintegrating offenders into society; and</w:t>
      </w:r>
    </w:p>
    <w:p w14:paraId="61891D8A" w14:textId="20B2E40C" w:rsidR="00E048EB" w:rsidRPr="00E048EB" w:rsidRDefault="00E048EB" w:rsidP="001C0601">
      <w:pPr>
        <w:pStyle w:val="SectionBody"/>
        <w:rPr>
          <w:lang w:val="en"/>
        </w:rPr>
      </w:pPr>
      <w:r w:rsidRPr="00E048EB">
        <w:rPr>
          <w:lang w:val="en"/>
        </w:rPr>
        <w:t xml:space="preserve">Whereas, </w:t>
      </w:r>
      <w:r>
        <w:rPr>
          <w:lang w:val="en"/>
        </w:rPr>
        <w:t>Th</w:t>
      </w:r>
      <w:r w:rsidRPr="00E048EB">
        <w:rPr>
          <w:lang w:val="en"/>
        </w:rPr>
        <w:t>e role of corrections staff is significant, as they are responsible for the well-being and rehabilitation of thousands of offenders each year while</w:t>
      </w:r>
      <w:r w:rsidR="00941CFF">
        <w:rPr>
          <w:lang w:val="en"/>
        </w:rPr>
        <w:t xml:space="preserve"> maintaining </w:t>
      </w:r>
      <w:r w:rsidRPr="00E048EB">
        <w:rPr>
          <w:lang w:val="en"/>
        </w:rPr>
        <w:t xml:space="preserve">the safety and security of facilities; and </w:t>
      </w:r>
    </w:p>
    <w:p w14:paraId="643F31A4" w14:textId="55947C41" w:rsidR="00E048EB" w:rsidRPr="00E048EB" w:rsidRDefault="00E048EB" w:rsidP="001C0601">
      <w:pPr>
        <w:pStyle w:val="SectionBody"/>
        <w:rPr>
          <w:lang w:val="en"/>
        </w:rPr>
      </w:pPr>
      <w:r w:rsidRPr="00E048EB">
        <w:rPr>
          <w:lang w:val="en"/>
        </w:rPr>
        <w:t xml:space="preserve">Whereas, </w:t>
      </w:r>
      <w:r>
        <w:rPr>
          <w:lang w:val="en"/>
        </w:rPr>
        <w:t>I</w:t>
      </w:r>
      <w:r w:rsidRPr="00E048EB">
        <w:rPr>
          <w:lang w:val="en"/>
        </w:rPr>
        <w:t xml:space="preserve">ndividuals who work in the corrections field </w:t>
      </w:r>
      <w:r w:rsidR="00941CFF">
        <w:rPr>
          <w:lang w:val="en"/>
        </w:rPr>
        <w:t>are trained for</w:t>
      </w:r>
      <w:r w:rsidRPr="00E048EB">
        <w:rPr>
          <w:lang w:val="en"/>
        </w:rPr>
        <w:t xml:space="preserve"> a variety of essential roles, such as correctional officers, parole officers, superintendents, chaplains, cooks, social workers, teachers, counselors, nurses, medical staff, maintenance men, managers, secretaries and directors. These dedicated individuals work tirelessly to ensure the well-being and rehabilitation of offenders while also prioritizing facility and public safety; and </w:t>
      </w:r>
    </w:p>
    <w:p w14:paraId="676039BE" w14:textId="0CF43774" w:rsidR="00E048EB" w:rsidRPr="00E048EB" w:rsidRDefault="00E048EB" w:rsidP="001C0601">
      <w:pPr>
        <w:pStyle w:val="SectionBody"/>
        <w:rPr>
          <w:lang w:val="en"/>
        </w:rPr>
      </w:pPr>
      <w:r w:rsidRPr="00E048EB">
        <w:rPr>
          <w:lang w:val="en"/>
        </w:rPr>
        <w:t xml:space="preserve">Whereas, </w:t>
      </w:r>
      <w:r>
        <w:rPr>
          <w:lang w:val="en"/>
        </w:rPr>
        <w:t>T</w:t>
      </w:r>
      <w:r w:rsidRPr="00E048EB">
        <w:rPr>
          <w:lang w:val="en"/>
        </w:rPr>
        <w:t>he West Virginia Division of Corrections and Rehabilitation has worked diligently this past year and continues to recruit top-tier individuals to work in the field of corrections, with over 498 cadets graduating in 2025 from the basic corrections academy; and</w:t>
      </w:r>
    </w:p>
    <w:p w14:paraId="71940DB4" w14:textId="567C6FF9" w:rsidR="00E048EB" w:rsidRPr="00E048EB" w:rsidRDefault="00E048EB" w:rsidP="001C0601">
      <w:pPr>
        <w:pStyle w:val="SectionBody"/>
        <w:rPr>
          <w:lang w:val="en"/>
        </w:rPr>
      </w:pPr>
      <w:r w:rsidRPr="00E048EB">
        <w:rPr>
          <w:lang w:val="en"/>
        </w:rPr>
        <w:t xml:space="preserve">Whereas, </w:t>
      </w:r>
      <w:r>
        <w:rPr>
          <w:lang w:val="en"/>
        </w:rPr>
        <w:t>T</w:t>
      </w:r>
      <w:r w:rsidRPr="00E048EB">
        <w:rPr>
          <w:lang w:val="en"/>
        </w:rPr>
        <w:t>he</w:t>
      </w:r>
      <w:r>
        <w:rPr>
          <w:lang w:val="en"/>
        </w:rPr>
        <w:t>se</w:t>
      </w:r>
      <w:r w:rsidRPr="00E048EB">
        <w:rPr>
          <w:lang w:val="en"/>
        </w:rPr>
        <w:t xml:space="preserve"> dedicated men and women of the Division of Corrections and Rehabilitation consistently rise to face any challenge with unwavering commitment and honor; and</w:t>
      </w:r>
    </w:p>
    <w:p w14:paraId="57DEB0DE" w14:textId="52C21406" w:rsidR="00E048EB" w:rsidRPr="00E048EB" w:rsidRDefault="00E048EB" w:rsidP="001C0601">
      <w:pPr>
        <w:pStyle w:val="SectionBody"/>
        <w:rPr>
          <w:lang w:val="en"/>
        </w:rPr>
      </w:pPr>
      <w:r w:rsidRPr="00E048EB">
        <w:rPr>
          <w:lang w:val="en"/>
        </w:rPr>
        <w:t>Whereas</w:t>
      </w:r>
      <w:r>
        <w:rPr>
          <w:lang w:val="en"/>
        </w:rPr>
        <w:t>, T</w:t>
      </w:r>
      <w:r w:rsidRPr="00E048EB">
        <w:rPr>
          <w:lang w:val="en"/>
        </w:rPr>
        <w:t xml:space="preserve">he West Virginia Division of Corrections and Rehabilitation employees are to </w:t>
      </w:r>
      <w:r w:rsidRPr="00E048EB">
        <w:rPr>
          <w:lang w:val="en"/>
        </w:rPr>
        <w:lastRenderedPageBreak/>
        <w:t>be commended for maintaining order and safety within our jails, prisons, community corrections facilities, correctional facilities, parole services, juvenile centers</w:t>
      </w:r>
      <w:r w:rsidR="009A375F">
        <w:rPr>
          <w:lang w:val="en"/>
        </w:rPr>
        <w:t>,</w:t>
      </w:r>
      <w:r w:rsidRPr="00E048EB">
        <w:rPr>
          <w:lang w:val="en"/>
        </w:rPr>
        <w:t xml:space="preserve"> and youth reporting centers; therefore, be it</w:t>
      </w:r>
    </w:p>
    <w:p w14:paraId="716F12A2" w14:textId="58C4160B" w:rsidR="00303684" w:rsidRPr="00B844FE" w:rsidRDefault="00841DBA" w:rsidP="001C0601">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E048EB">
            <w:t>Senate</w:t>
          </w:r>
        </w:sdtContent>
      </w:sdt>
      <w:r w:rsidR="00303684">
        <w:t>:</w:t>
      </w:r>
    </w:p>
    <w:p w14:paraId="4D2AD77F" w14:textId="256696FF" w:rsidR="00F71560" w:rsidRPr="00F71560" w:rsidRDefault="00E048EB" w:rsidP="001C0601">
      <w:pPr>
        <w:pStyle w:val="SectionBody"/>
      </w:pPr>
      <w:r w:rsidRPr="00E048EB">
        <w:rPr>
          <w:lang w:val="en"/>
        </w:rPr>
        <w:t xml:space="preserve">That the Senate hereby designates February 24, 2026, as </w:t>
      </w:r>
      <w:r>
        <w:rPr>
          <w:lang w:val="en"/>
        </w:rPr>
        <w:t>We</w:t>
      </w:r>
      <w:r w:rsidRPr="00E048EB">
        <w:rPr>
          <w:lang w:val="en"/>
        </w:rPr>
        <w:t>st Virginia Division of Corrections and Rehabilitation</w:t>
      </w:r>
      <w:r>
        <w:rPr>
          <w:lang w:val="en"/>
        </w:rPr>
        <w:t xml:space="preserve"> Day at the Legislature</w:t>
      </w:r>
      <w:r w:rsidRPr="00E048EB">
        <w:rPr>
          <w:lang w:val="en"/>
        </w:rPr>
        <w:t>; and, be</w:t>
      </w:r>
      <w:r w:rsidR="00941CFF">
        <w:rPr>
          <w:lang w:val="en"/>
        </w:rPr>
        <w:t xml:space="preserve"> it</w:t>
      </w:r>
    </w:p>
    <w:p w14:paraId="7F9A0CB5" w14:textId="71381E74" w:rsidR="008736AA" w:rsidRDefault="00E048EB" w:rsidP="001C0601">
      <w:pPr>
        <w:pStyle w:val="EnactingClause"/>
        <w:jc w:val="both"/>
        <w:rPr>
          <w:i w:val="0"/>
          <w:iCs/>
        </w:rPr>
      </w:pPr>
      <w:r w:rsidRPr="00E048EB">
        <w:t>Further Resolved</w:t>
      </w:r>
      <w:r>
        <w:rPr>
          <w:i w:val="0"/>
          <w:iCs/>
        </w:rPr>
        <w:t>, That the Senate hereby recogn</w:t>
      </w:r>
      <w:r w:rsidR="001C0601">
        <w:rPr>
          <w:i w:val="0"/>
          <w:iCs/>
        </w:rPr>
        <w:t>izes the exceptional service and commitment of the employees of the West Virginia Division of Corrections and Rehabilitation; and, be it</w:t>
      </w:r>
    </w:p>
    <w:p w14:paraId="48FDF55A" w14:textId="099E60EC" w:rsidR="001C0601" w:rsidRPr="00E048EB" w:rsidRDefault="001C0601" w:rsidP="001C0601">
      <w:pPr>
        <w:pStyle w:val="EnactingClause"/>
        <w:jc w:val="both"/>
        <w:rPr>
          <w:i w:val="0"/>
          <w:iCs/>
        </w:rPr>
      </w:pPr>
      <w:r w:rsidRPr="001C0601">
        <w:t>Further Resolved</w:t>
      </w:r>
      <w:r>
        <w:rPr>
          <w:i w:val="0"/>
          <w:iCs/>
        </w:rPr>
        <w:t>, That the Clerk is hereby directed to forward a copy of this resolution to the Commissioner of the West Virginia Division of Corrections and Rehabilitations.</w:t>
      </w:r>
    </w:p>
    <w:sectPr w:rsidR="001C0601" w:rsidRPr="00E048EB"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24BC" w14:textId="77777777" w:rsidR="00BB7170" w:rsidRPr="00B844FE" w:rsidRDefault="00BB7170" w:rsidP="00B844FE">
      <w:r>
        <w:separator/>
      </w:r>
    </w:p>
  </w:endnote>
  <w:endnote w:type="continuationSeparator" w:id="0">
    <w:p w14:paraId="478ADDAA" w14:textId="77777777" w:rsidR="00BB7170" w:rsidRPr="00B844FE" w:rsidRDefault="00BB71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9E4A" w14:textId="77777777" w:rsidR="00BB7170" w:rsidRPr="00B844FE" w:rsidRDefault="00BB7170" w:rsidP="00B844FE">
      <w:r>
        <w:separator/>
      </w:r>
    </w:p>
  </w:footnote>
  <w:footnote w:type="continuationSeparator" w:id="0">
    <w:p w14:paraId="0362D33B" w14:textId="77777777" w:rsidR="00BB7170" w:rsidRPr="00B844FE" w:rsidRDefault="00BB71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815D00">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207A361E"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5112E"/>
    <w:rsid w:val="001552E7"/>
    <w:rsid w:val="00190501"/>
    <w:rsid w:val="001C0601"/>
    <w:rsid w:val="001C279E"/>
    <w:rsid w:val="001D459E"/>
    <w:rsid w:val="001F00BC"/>
    <w:rsid w:val="00234D3E"/>
    <w:rsid w:val="00251C43"/>
    <w:rsid w:val="0027011C"/>
    <w:rsid w:val="00274200"/>
    <w:rsid w:val="00274AF5"/>
    <w:rsid w:val="00293081"/>
    <w:rsid w:val="002A0269"/>
    <w:rsid w:val="002B1CD0"/>
    <w:rsid w:val="002C0AFB"/>
    <w:rsid w:val="002C3E11"/>
    <w:rsid w:val="002E22E7"/>
    <w:rsid w:val="00303486"/>
    <w:rsid w:val="00303684"/>
    <w:rsid w:val="00307F0C"/>
    <w:rsid w:val="00314854"/>
    <w:rsid w:val="00362A0F"/>
    <w:rsid w:val="003C2915"/>
    <w:rsid w:val="00410CDF"/>
    <w:rsid w:val="00444862"/>
    <w:rsid w:val="004C13DD"/>
    <w:rsid w:val="004E3441"/>
    <w:rsid w:val="0050326B"/>
    <w:rsid w:val="00573058"/>
    <w:rsid w:val="0057358F"/>
    <w:rsid w:val="005A5366"/>
    <w:rsid w:val="005A743E"/>
    <w:rsid w:val="005E3BF8"/>
    <w:rsid w:val="00625A38"/>
    <w:rsid w:val="00637E73"/>
    <w:rsid w:val="006865E9"/>
    <w:rsid w:val="00691F3E"/>
    <w:rsid w:val="00694BFB"/>
    <w:rsid w:val="006A106B"/>
    <w:rsid w:val="006D4036"/>
    <w:rsid w:val="0072656B"/>
    <w:rsid w:val="007A1B17"/>
    <w:rsid w:val="007A1F4B"/>
    <w:rsid w:val="007C798C"/>
    <w:rsid w:val="007E1991"/>
    <w:rsid w:val="007F1A6D"/>
    <w:rsid w:val="007F1CF5"/>
    <w:rsid w:val="00815D00"/>
    <w:rsid w:val="00834EDE"/>
    <w:rsid w:val="00841DBA"/>
    <w:rsid w:val="008736AA"/>
    <w:rsid w:val="008B35AD"/>
    <w:rsid w:val="008D275D"/>
    <w:rsid w:val="008E78F7"/>
    <w:rsid w:val="00907FC0"/>
    <w:rsid w:val="0091254D"/>
    <w:rsid w:val="00937EDA"/>
    <w:rsid w:val="00941CFF"/>
    <w:rsid w:val="00980327"/>
    <w:rsid w:val="009973E2"/>
    <w:rsid w:val="009A375F"/>
    <w:rsid w:val="009B661C"/>
    <w:rsid w:val="009E5AFC"/>
    <w:rsid w:val="009F01A6"/>
    <w:rsid w:val="009F040E"/>
    <w:rsid w:val="009F1067"/>
    <w:rsid w:val="00A01B95"/>
    <w:rsid w:val="00A31DF8"/>
    <w:rsid w:val="00A31E01"/>
    <w:rsid w:val="00A527AD"/>
    <w:rsid w:val="00A718CF"/>
    <w:rsid w:val="00A97FEC"/>
    <w:rsid w:val="00AA7A9F"/>
    <w:rsid w:val="00AB05B2"/>
    <w:rsid w:val="00B16F25"/>
    <w:rsid w:val="00B24422"/>
    <w:rsid w:val="00B45C07"/>
    <w:rsid w:val="00B80C20"/>
    <w:rsid w:val="00B844FE"/>
    <w:rsid w:val="00BB7170"/>
    <w:rsid w:val="00BC562B"/>
    <w:rsid w:val="00BE13E7"/>
    <w:rsid w:val="00C33014"/>
    <w:rsid w:val="00C33434"/>
    <w:rsid w:val="00C34869"/>
    <w:rsid w:val="00C42EB6"/>
    <w:rsid w:val="00C85096"/>
    <w:rsid w:val="00C911C0"/>
    <w:rsid w:val="00CB20EF"/>
    <w:rsid w:val="00CD12CB"/>
    <w:rsid w:val="00CD36CF"/>
    <w:rsid w:val="00CD382A"/>
    <w:rsid w:val="00CF1DCA"/>
    <w:rsid w:val="00D22E03"/>
    <w:rsid w:val="00D32D72"/>
    <w:rsid w:val="00D579FC"/>
    <w:rsid w:val="00D60032"/>
    <w:rsid w:val="00DD70D7"/>
    <w:rsid w:val="00DE526B"/>
    <w:rsid w:val="00DF199D"/>
    <w:rsid w:val="00E01542"/>
    <w:rsid w:val="00E048EB"/>
    <w:rsid w:val="00E13E5B"/>
    <w:rsid w:val="00E25AAD"/>
    <w:rsid w:val="00E30F0C"/>
    <w:rsid w:val="00E365F1"/>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0B7D"/>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40A1F698-6663-4521-88FC-D00D7B24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411A14" w:rsidRDefault="00411A14">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411A14" w:rsidRDefault="00411A14">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411A14" w:rsidRDefault="00411A14">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411A14" w:rsidRDefault="00411A14">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411A14" w:rsidRDefault="00411A14">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411A14" w:rsidRDefault="00411A14">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14"/>
    <w:rsid w:val="00190501"/>
    <w:rsid w:val="002C3E11"/>
    <w:rsid w:val="00303486"/>
    <w:rsid w:val="00411A14"/>
    <w:rsid w:val="00D9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328</Words>
  <Characters>2007</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Diana Ramsey</cp:lastModifiedBy>
  <cp:revision>6</cp:revision>
  <dcterms:created xsi:type="dcterms:W3CDTF">2026-02-17T17:39:00Z</dcterms:created>
  <dcterms:modified xsi:type="dcterms:W3CDTF">2026-02-24T15:29:00Z</dcterms:modified>
</cp:coreProperties>
</file>